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大赛各院（系、部）初赛打分表</w:t>
      </w:r>
    </w:p>
    <w:p>
      <w:pPr>
        <w:adjustRightInd w:val="0"/>
        <w:snapToGrid w:val="0"/>
        <w:spacing w:line="4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院（系、部）名称：生物与基础医学实验教学中心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962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4962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作品名（微课）</w:t>
            </w: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硅胶板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的制备</w:t>
            </w: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椎间盘突出的解剖学基础</w:t>
            </w: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分光光度计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的校正</w:t>
            </w: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光学显微镜的结构及使用</w:t>
            </w: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芦丁的提取、分离与鉴定</w:t>
            </w: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植 物 细 胞 后 含 物</w:t>
            </w: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 xml:space="preserve">                   </w:t>
      </w:r>
      <w:r>
        <w:rPr>
          <w:rFonts w:hint="eastAsia" w:ascii="黑体" w:eastAsia="黑体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评委签名：</w:t>
      </w:r>
      <w:r>
        <w:rPr>
          <w:rFonts w:ascii="黑体" w:eastAsia="黑体"/>
          <w:sz w:val="28"/>
          <w:szCs w:val="28"/>
        </w:rPr>
        <w:t xml:space="preserve"> </w:t>
      </w:r>
    </w:p>
    <w:p>
      <w:pPr>
        <w:jc w:val="left"/>
        <w:rPr>
          <w:rFonts w:ascii="黑体" w:hAnsi="宋体" w:eastAsia="黑体"/>
          <w:sz w:val="32"/>
          <w:szCs w:val="32"/>
        </w:rPr>
      </w:pPr>
    </w:p>
    <w:p>
      <w:pPr>
        <w:rPr>
          <w:rFonts w:ascii="方正小标宋简体" w:hAnsi="宋体" w:eastAsia="方正小标宋简体"/>
          <w:sz w:val="44"/>
          <w:szCs w:val="44"/>
        </w:rPr>
      </w:pPr>
    </w:p>
    <w:p>
      <w:pPr>
        <w:jc w:val="both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after="468" w:afterLines="1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初赛排名表</w:t>
      </w:r>
    </w:p>
    <w:tbl>
      <w:tblPr>
        <w:tblStyle w:val="6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672"/>
        <w:gridCol w:w="1587"/>
        <w:gridCol w:w="966"/>
        <w:gridCol w:w="26"/>
        <w:gridCol w:w="215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院（系、部）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生物与基础医学实验教学中心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组别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</w:t>
            </w:r>
          </w:p>
        </w:tc>
        <w:tc>
          <w:tcPr>
            <w:tcW w:w="6549" w:type="dxa"/>
            <w:gridSpan w:val="5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杨保胜   王俐   翟沙沙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初赛时间</w:t>
            </w:r>
          </w:p>
        </w:tc>
        <w:tc>
          <w:tcPr>
            <w:tcW w:w="2553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2017.4.7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15993098768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553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杨全中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330702024@qq.com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作品类别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6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7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</w:t>
            </w:r>
          </w:p>
        </w:tc>
        <w:tc>
          <w:tcPr>
            <w:tcW w:w="1587" w:type="dxa"/>
          </w:tcPr>
          <w:p>
            <w:pPr>
              <w:spacing w:line="21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硅胶板</w:t>
            </w:r>
            <w:r>
              <w:rPr>
                <w:rFonts w:ascii="仿宋_GB2312" w:eastAsia="仿宋_GB2312"/>
                <w:b/>
                <w:sz w:val="24"/>
              </w:rPr>
              <w:t>的制备</w:t>
            </w: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生物化学</w:t>
            </w: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杨全中</w:t>
            </w:r>
            <w:r>
              <w:rPr>
                <w:rFonts w:ascii="仿宋_GB2312" w:eastAsia="仿宋_GB2312"/>
                <w:sz w:val="24"/>
              </w:rPr>
              <w:t>、李晓丽、王斌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63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72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</w:t>
            </w:r>
          </w:p>
        </w:tc>
        <w:tc>
          <w:tcPr>
            <w:tcW w:w="1587" w:type="dxa"/>
          </w:tcPr>
          <w:p>
            <w:pPr>
              <w:spacing w:line="21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椎间盘突出的解剖学基础</w:t>
            </w: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解剖学</w:t>
            </w: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刘恒兴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63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72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</w:t>
            </w:r>
          </w:p>
        </w:tc>
        <w:tc>
          <w:tcPr>
            <w:tcW w:w="1587" w:type="dxa"/>
          </w:tcPr>
          <w:p>
            <w:pPr>
              <w:spacing w:line="216" w:lineRule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分光</w:t>
            </w:r>
            <w:r>
              <w:rPr>
                <w:rFonts w:ascii="仿宋_GB2312" w:eastAsia="仿宋_GB2312"/>
                <w:b/>
                <w:bCs/>
                <w:sz w:val="24"/>
              </w:rPr>
              <w:t>光度计的校正</w:t>
            </w: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生物化学</w:t>
            </w: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杨全中</w:t>
            </w:r>
            <w:r>
              <w:rPr>
                <w:rFonts w:ascii="仿宋_GB2312" w:eastAsia="仿宋_GB2312"/>
                <w:sz w:val="24"/>
              </w:rPr>
              <w:t>、李晓丽、王斌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67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</w:t>
            </w: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光学显微镜的结构及使用</w:t>
            </w: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组织胚胎学</w:t>
            </w: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何流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67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</w:t>
            </w: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芦丁的提取、分离与鉴定</w:t>
            </w: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</w:t>
            </w: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张学敏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67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</w:t>
            </w: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植 物 细 胞 后 含 物</w:t>
            </w:r>
          </w:p>
        </w:tc>
        <w:tc>
          <w:tcPr>
            <w:tcW w:w="992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</w:t>
            </w: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李春燕</w:t>
            </w:r>
          </w:p>
        </w:tc>
        <w:tc>
          <w:tcPr>
            <w:tcW w:w="181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82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                     初赛负责人签字（盖章）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3C8"/>
    <w:rsid w:val="00041360"/>
    <w:rsid w:val="0006360B"/>
    <w:rsid w:val="00073274"/>
    <w:rsid w:val="000D7A7C"/>
    <w:rsid w:val="001568C9"/>
    <w:rsid w:val="00163E8E"/>
    <w:rsid w:val="00177AA0"/>
    <w:rsid w:val="001926D6"/>
    <w:rsid w:val="001A1F19"/>
    <w:rsid w:val="001C0C3F"/>
    <w:rsid w:val="001C45E5"/>
    <w:rsid w:val="00202CD6"/>
    <w:rsid w:val="00223CD0"/>
    <w:rsid w:val="00251CF2"/>
    <w:rsid w:val="00272195"/>
    <w:rsid w:val="00337F50"/>
    <w:rsid w:val="00357B33"/>
    <w:rsid w:val="00397BFE"/>
    <w:rsid w:val="0042669A"/>
    <w:rsid w:val="0043099C"/>
    <w:rsid w:val="00450212"/>
    <w:rsid w:val="004B3ADA"/>
    <w:rsid w:val="00516137"/>
    <w:rsid w:val="00563587"/>
    <w:rsid w:val="00567FBF"/>
    <w:rsid w:val="005B3109"/>
    <w:rsid w:val="005C5D6F"/>
    <w:rsid w:val="005F4754"/>
    <w:rsid w:val="00686369"/>
    <w:rsid w:val="00694ED1"/>
    <w:rsid w:val="00697C5C"/>
    <w:rsid w:val="006A6E75"/>
    <w:rsid w:val="006C427B"/>
    <w:rsid w:val="006D361F"/>
    <w:rsid w:val="00706D26"/>
    <w:rsid w:val="007353DE"/>
    <w:rsid w:val="00741A6C"/>
    <w:rsid w:val="0076779E"/>
    <w:rsid w:val="00774670"/>
    <w:rsid w:val="007F4BA9"/>
    <w:rsid w:val="00823B19"/>
    <w:rsid w:val="008527AA"/>
    <w:rsid w:val="00864188"/>
    <w:rsid w:val="008B2266"/>
    <w:rsid w:val="008E73CD"/>
    <w:rsid w:val="00931AAF"/>
    <w:rsid w:val="00967642"/>
    <w:rsid w:val="00990A8A"/>
    <w:rsid w:val="009F117B"/>
    <w:rsid w:val="00A156D4"/>
    <w:rsid w:val="00AF1B29"/>
    <w:rsid w:val="00B02881"/>
    <w:rsid w:val="00B352D2"/>
    <w:rsid w:val="00B4703D"/>
    <w:rsid w:val="00B513C8"/>
    <w:rsid w:val="00C30B2A"/>
    <w:rsid w:val="00C62DC9"/>
    <w:rsid w:val="00C815D8"/>
    <w:rsid w:val="00CD3581"/>
    <w:rsid w:val="00CF769A"/>
    <w:rsid w:val="00D57926"/>
    <w:rsid w:val="00E43AFC"/>
    <w:rsid w:val="00E51133"/>
    <w:rsid w:val="00E53EBB"/>
    <w:rsid w:val="00E61C26"/>
    <w:rsid w:val="00E76814"/>
    <w:rsid w:val="00EB4CAB"/>
    <w:rsid w:val="00F02197"/>
    <w:rsid w:val="00F15CB7"/>
    <w:rsid w:val="00F23B1E"/>
    <w:rsid w:val="00F32677"/>
    <w:rsid w:val="00F93705"/>
    <w:rsid w:val="6B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2017-04-10T08:10:00Z</dcterms:created>
  <dc:creator>Administrator</dc:creator>
  <cp:lastModifiedBy>ssq</cp:lastModifiedBy>
  <cp:lastPrinted>2017-04-12T07:34:00Z</cp:lastPrinted>
  <dcterms:modified xsi:type="dcterms:W3CDTF">2017-04-14T07:21:01Z</dcterms:modified>
  <cp:revision>391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